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6F" w:rsidRPr="00A769CA" w:rsidRDefault="002C196F" w:rsidP="002C196F">
      <w:pPr>
        <w:spacing w:after="0" w:line="240" w:lineRule="auto"/>
        <w:rPr>
          <w:b/>
        </w:rPr>
      </w:pPr>
      <w:r w:rsidRPr="00A769CA">
        <w:rPr>
          <w:b/>
        </w:rPr>
        <w:t>DJEČJI VRTIĆ „</w:t>
      </w:r>
      <w:r>
        <w:rPr>
          <w:b/>
        </w:rPr>
        <w:t>MALEŠNICA</w:t>
      </w:r>
      <w:r w:rsidRPr="00A769CA">
        <w:rPr>
          <w:b/>
        </w:rPr>
        <w:t>“</w:t>
      </w:r>
    </w:p>
    <w:p w:rsidR="002C196F" w:rsidRDefault="002C196F" w:rsidP="002C196F">
      <w:pPr>
        <w:spacing w:after="0" w:line="240" w:lineRule="auto"/>
        <w:rPr>
          <w:b/>
        </w:rPr>
      </w:pPr>
      <w:r w:rsidRPr="00A769CA">
        <w:rPr>
          <w:b/>
        </w:rPr>
        <w:t xml:space="preserve">Zagreb, </w:t>
      </w:r>
      <w:r>
        <w:rPr>
          <w:b/>
        </w:rPr>
        <w:t>A. T. Mimare 34</w:t>
      </w:r>
    </w:p>
    <w:p w:rsidR="002C196F" w:rsidRPr="00A769CA" w:rsidRDefault="002C196F" w:rsidP="002C196F">
      <w:pPr>
        <w:spacing w:after="0" w:line="240" w:lineRule="auto"/>
        <w:rPr>
          <w:b/>
          <w:sz w:val="10"/>
          <w:szCs w:val="10"/>
        </w:rPr>
      </w:pPr>
    </w:p>
    <w:p w:rsidR="002C196F" w:rsidRPr="00A769CA" w:rsidRDefault="002C196F" w:rsidP="002C196F">
      <w:pPr>
        <w:spacing w:after="0"/>
        <w:rPr>
          <w:b/>
          <w:sz w:val="10"/>
          <w:szCs w:val="10"/>
        </w:rPr>
      </w:pPr>
    </w:p>
    <w:p w:rsidR="002C196F" w:rsidRDefault="002C196F" w:rsidP="002C196F">
      <w:pPr>
        <w:shd w:val="clear" w:color="auto" w:fill="FFFFFF"/>
        <w:spacing w:after="0" w:line="240" w:lineRule="auto"/>
      </w:pPr>
      <w:r>
        <w:t>KLASA: 601-02/24-05/02</w:t>
      </w:r>
    </w:p>
    <w:p w:rsidR="002C196F" w:rsidRDefault="002C196F" w:rsidP="002C196F">
      <w:pPr>
        <w:shd w:val="clear" w:color="auto" w:fill="FFFFFF"/>
        <w:spacing w:after="0" w:line="240" w:lineRule="auto"/>
      </w:pPr>
      <w:r>
        <w:t>URBROJ: 251-617-04-24-9</w:t>
      </w:r>
    </w:p>
    <w:p w:rsidR="002C196F" w:rsidRDefault="002C196F" w:rsidP="002C196F">
      <w:pPr>
        <w:shd w:val="clear" w:color="auto" w:fill="FFFFFF"/>
        <w:spacing w:after="0" w:line="240" w:lineRule="auto"/>
      </w:pPr>
    </w:p>
    <w:p w:rsidR="002C196F" w:rsidRDefault="002C196F" w:rsidP="002C196F">
      <w:pPr>
        <w:shd w:val="clear" w:color="auto" w:fill="FFFFFF"/>
        <w:spacing w:after="0" w:line="240" w:lineRule="auto"/>
      </w:pPr>
      <w:r>
        <w:t>Zagreb, 27. veljače 2024.</w:t>
      </w:r>
    </w:p>
    <w:p w:rsidR="002C196F" w:rsidRDefault="002C196F" w:rsidP="002C196F">
      <w:pPr>
        <w:shd w:val="clear" w:color="auto" w:fill="FFFFFF"/>
        <w:spacing w:after="0" w:line="240" w:lineRule="auto"/>
      </w:pPr>
    </w:p>
    <w:p w:rsidR="002C196F" w:rsidRDefault="002C196F" w:rsidP="002C196F">
      <w:pPr>
        <w:shd w:val="clear" w:color="auto" w:fill="FFFFFF"/>
        <w:spacing w:after="0" w:line="240" w:lineRule="auto"/>
      </w:pPr>
    </w:p>
    <w:p w:rsidR="002C196F" w:rsidRDefault="002C196F" w:rsidP="002C19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hr-HR"/>
        </w:rPr>
      </w:pPr>
    </w:p>
    <w:p w:rsidR="002C196F" w:rsidRPr="007121D9" w:rsidRDefault="002C196F" w:rsidP="002C196F">
      <w:pPr>
        <w:shd w:val="clear" w:color="auto" w:fill="FFFFFF"/>
        <w:spacing w:after="150" w:line="240" w:lineRule="auto"/>
        <w:jc w:val="both"/>
        <w:rPr>
          <w:rFonts w:eastAsia="Times New Roman" w:cs="Helvetica"/>
          <w:sz w:val="21"/>
          <w:szCs w:val="21"/>
          <w:lang w:eastAsia="hr-HR"/>
        </w:rPr>
      </w:pPr>
      <w:r w:rsidRPr="007121D9">
        <w:rPr>
          <w:rFonts w:eastAsia="Times New Roman" w:cs="Helvetica"/>
          <w:sz w:val="21"/>
          <w:szCs w:val="21"/>
          <w:lang w:eastAsia="hr-HR"/>
        </w:rPr>
        <w:t xml:space="preserve">Na temelju članka </w:t>
      </w:r>
      <w:r>
        <w:rPr>
          <w:rFonts w:eastAsia="Times New Roman" w:cs="Helvetica"/>
          <w:sz w:val="21"/>
          <w:szCs w:val="21"/>
          <w:lang w:eastAsia="hr-HR"/>
        </w:rPr>
        <w:t xml:space="preserve">43. Statuta Dječjeg vrtića „Malešnica“, </w:t>
      </w:r>
      <w:r w:rsidRPr="007121D9">
        <w:rPr>
          <w:rFonts w:eastAsia="Times New Roman" w:cs="Helvetica"/>
          <w:sz w:val="21"/>
          <w:szCs w:val="21"/>
          <w:lang w:eastAsia="hr-HR"/>
        </w:rPr>
        <w:t>Upravno vijeće Dječjeg vrtića „</w:t>
      </w:r>
      <w:r>
        <w:rPr>
          <w:rFonts w:eastAsia="Times New Roman" w:cs="Helvetica"/>
          <w:sz w:val="21"/>
          <w:szCs w:val="21"/>
          <w:lang w:eastAsia="hr-HR"/>
        </w:rPr>
        <w:t>Malešnica</w:t>
      </w:r>
      <w:r w:rsidRPr="007121D9">
        <w:rPr>
          <w:rFonts w:eastAsia="Times New Roman" w:cs="Helvetica"/>
          <w:sz w:val="21"/>
          <w:szCs w:val="21"/>
          <w:lang w:eastAsia="hr-HR"/>
        </w:rPr>
        <w:t xml:space="preserve">” na </w:t>
      </w:r>
      <w:r>
        <w:rPr>
          <w:rFonts w:eastAsia="Times New Roman" w:cs="Helvetica"/>
          <w:sz w:val="21"/>
          <w:szCs w:val="21"/>
          <w:lang w:eastAsia="hr-HR"/>
        </w:rPr>
        <w:t>svojoj 41. sjednici održanoj dana 27</w:t>
      </w:r>
      <w:r w:rsidRPr="007121D9">
        <w:rPr>
          <w:rFonts w:eastAsia="Times New Roman" w:cs="Helvetica"/>
          <w:sz w:val="21"/>
          <w:szCs w:val="21"/>
          <w:lang w:eastAsia="hr-HR"/>
        </w:rPr>
        <w:t>.</w:t>
      </w:r>
      <w:r>
        <w:rPr>
          <w:rFonts w:eastAsia="Times New Roman" w:cs="Helvetica"/>
          <w:sz w:val="21"/>
          <w:szCs w:val="21"/>
          <w:lang w:eastAsia="hr-HR"/>
        </w:rPr>
        <w:t xml:space="preserve"> veljače </w:t>
      </w:r>
      <w:r w:rsidRPr="007121D9">
        <w:rPr>
          <w:rFonts w:eastAsia="Times New Roman" w:cs="Helvetica"/>
          <w:sz w:val="21"/>
          <w:szCs w:val="21"/>
          <w:lang w:eastAsia="hr-HR"/>
        </w:rPr>
        <w:t>20</w:t>
      </w:r>
      <w:r>
        <w:rPr>
          <w:rFonts w:eastAsia="Times New Roman" w:cs="Helvetica"/>
          <w:sz w:val="21"/>
          <w:szCs w:val="21"/>
          <w:lang w:eastAsia="hr-HR"/>
        </w:rPr>
        <w:t>24</w:t>
      </w:r>
      <w:r w:rsidRPr="007121D9">
        <w:rPr>
          <w:rFonts w:eastAsia="Times New Roman" w:cs="Helvetica"/>
          <w:sz w:val="21"/>
          <w:szCs w:val="21"/>
          <w:lang w:eastAsia="hr-HR"/>
        </w:rPr>
        <w:t xml:space="preserve">. godine </w:t>
      </w:r>
      <w:r>
        <w:rPr>
          <w:rFonts w:eastAsia="Times New Roman" w:cs="Helvetica"/>
          <w:sz w:val="21"/>
          <w:szCs w:val="21"/>
          <w:lang w:eastAsia="hr-HR"/>
        </w:rPr>
        <w:t>donijelo je sljedeću</w:t>
      </w:r>
    </w:p>
    <w:p w:rsidR="002C196F" w:rsidRDefault="002C196F" w:rsidP="002C196F">
      <w:pPr>
        <w:shd w:val="clear" w:color="auto" w:fill="FFFFFF"/>
        <w:spacing w:after="0" w:line="375" w:lineRule="atLeast"/>
        <w:jc w:val="center"/>
        <w:outlineLvl w:val="3"/>
        <w:rPr>
          <w:rFonts w:eastAsia="Times New Roman" w:cs="Helvetica"/>
          <w:sz w:val="29"/>
          <w:szCs w:val="29"/>
          <w:lang w:eastAsia="hr-HR"/>
        </w:rPr>
      </w:pPr>
    </w:p>
    <w:p w:rsidR="002C196F" w:rsidRPr="007121D9" w:rsidRDefault="002C196F" w:rsidP="002C196F">
      <w:pPr>
        <w:shd w:val="clear" w:color="auto" w:fill="FFFFFF"/>
        <w:spacing w:after="0" w:line="375" w:lineRule="atLeast"/>
        <w:jc w:val="center"/>
        <w:outlineLvl w:val="3"/>
        <w:rPr>
          <w:rFonts w:eastAsia="Times New Roman" w:cs="Helvetica"/>
          <w:b/>
          <w:sz w:val="29"/>
          <w:szCs w:val="29"/>
          <w:lang w:eastAsia="hr-HR"/>
        </w:rPr>
      </w:pPr>
      <w:r w:rsidRPr="007121D9">
        <w:rPr>
          <w:rFonts w:eastAsia="Times New Roman" w:cs="Helvetica"/>
          <w:b/>
          <w:sz w:val="29"/>
          <w:szCs w:val="29"/>
          <w:lang w:eastAsia="hr-HR"/>
        </w:rPr>
        <w:t>O D L U K U</w:t>
      </w:r>
    </w:p>
    <w:p w:rsidR="002C196F" w:rsidRPr="007121D9" w:rsidRDefault="002C196F" w:rsidP="002C196F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sz w:val="21"/>
          <w:szCs w:val="21"/>
          <w:lang w:eastAsia="hr-HR"/>
        </w:rPr>
      </w:pPr>
      <w:r w:rsidRPr="00DC496B">
        <w:rPr>
          <w:rFonts w:eastAsia="Times New Roman" w:cs="Helvetica"/>
          <w:b/>
          <w:bCs/>
          <w:sz w:val="21"/>
          <w:szCs w:val="21"/>
          <w:lang w:eastAsia="hr-HR"/>
        </w:rPr>
        <w:t xml:space="preserve">o </w:t>
      </w:r>
      <w:proofErr w:type="spellStart"/>
      <w:r>
        <w:rPr>
          <w:rFonts w:eastAsia="Times New Roman" w:cs="Helvetica"/>
          <w:b/>
          <w:bCs/>
          <w:sz w:val="21"/>
          <w:szCs w:val="21"/>
          <w:lang w:eastAsia="hr-HR"/>
        </w:rPr>
        <w:t>neodabiru</w:t>
      </w:r>
      <w:proofErr w:type="spellEnd"/>
      <w:r>
        <w:rPr>
          <w:rFonts w:eastAsia="Times New Roman" w:cs="Helvetica"/>
          <w:b/>
          <w:bCs/>
          <w:sz w:val="21"/>
          <w:szCs w:val="21"/>
          <w:lang w:eastAsia="hr-HR"/>
        </w:rPr>
        <w:t xml:space="preserve"> kandidata</w:t>
      </w:r>
      <w:r w:rsidRPr="00DC496B">
        <w:rPr>
          <w:rFonts w:eastAsia="Times New Roman" w:cs="Helvetica"/>
          <w:b/>
          <w:sz w:val="21"/>
          <w:szCs w:val="21"/>
          <w:lang w:eastAsia="hr-HR"/>
        </w:rPr>
        <w:t> </w:t>
      </w:r>
    </w:p>
    <w:p w:rsidR="002C196F" w:rsidRDefault="002C196F" w:rsidP="002C196F">
      <w:pPr>
        <w:shd w:val="clear" w:color="auto" w:fill="FFFFFF"/>
        <w:spacing w:after="150" w:line="240" w:lineRule="auto"/>
        <w:rPr>
          <w:rFonts w:eastAsia="Times New Roman" w:cs="Helvetica"/>
          <w:sz w:val="21"/>
          <w:szCs w:val="21"/>
          <w:lang w:eastAsia="hr-HR"/>
        </w:rPr>
      </w:pPr>
    </w:p>
    <w:p w:rsidR="002C196F" w:rsidRDefault="002C196F" w:rsidP="002C196F">
      <w:pPr>
        <w:shd w:val="clear" w:color="auto" w:fill="FFFFFF"/>
        <w:spacing w:after="150" w:line="240" w:lineRule="auto"/>
        <w:jc w:val="both"/>
        <w:rPr>
          <w:rFonts w:eastAsia="Times New Roman" w:cs="Helvetica"/>
          <w:sz w:val="21"/>
          <w:szCs w:val="21"/>
          <w:lang w:eastAsia="hr-HR"/>
        </w:rPr>
      </w:pPr>
      <w:r>
        <w:rPr>
          <w:rFonts w:eastAsia="Times New Roman" w:cs="Helvetica"/>
          <w:sz w:val="21"/>
          <w:szCs w:val="21"/>
          <w:lang w:eastAsia="hr-HR"/>
        </w:rPr>
        <w:t xml:space="preserve">I. </w:t>
      </w:r>
      <w:r>
        <w:rPr>
          <w:rFonts w:eastAsia="Times New Roman" w:cs="Helvetica"/>
          <w:sz w:val="21"/>
          <w:szCs w:val="21"/>
          <w:lang w:eastAsia="hr-HR"/>
        </w:rPr>
        <w:tab/>
        <w:t>Na temelju raspisanog natječaja za prijam</w:t>
      </w:r>
      <w:r w:rsidRPr="007121D9">
        <w:rPr>
          <w:rFonts w:eastAsia="Times New Roman" w:cs="Helvetica"/>
          <w:sz w:val="21"/>
          <w:szCs w:val="21"/>
          <w:lang w:eastAsia="hr-HR"/>
        </w:rPr>
        <w:t xml:space="preserve"> </w:t>
      </w:r>
      <w:r>
        <w:rPr>
          <w:rFonts w:eastAsia="Times New Roman" w:cs="Helvetica"/>
          <w:sz w:val="21"/>
          <w:szCs w:val="21"/>
          <w:lang w:eastAsia="hr-HR"/>
        </w:rPr>
        <w:t>1</w:t>
      </w:r>
      <w:r w:rsidRPr="00A41218">
        <w:rPr>
          <w:rFonts w:eastAsia="Times New Roman" w:cs="Helvetica"/>
          <w:b/>
          <w:sz w:val="21"/>
          <w:szCs w:val="21"/>
          <w:lang w:eastAsia="hr-HR"/>
        </w:rPr>
        <w:t xml:space="preserve"> </w:t>
      </w:r>
      <w:r>
        <w:rPr>
          <w:rFonts w:eastAsia="Times New Roman" w:cs="Helvetica"/>
          <w:b/>
          <w:sz w:val="21"/>
          <w:szCs w:val="21"/>
          <w:lang w:eastAsia="hr-HR"/>
        </w:rPr>
        <w:t>(jednog/e</w:t>
      </w:r>
      <w:r w:rsidRPr="00A41218">
        <w:rPr>
          <w:rFonts w:eastAsia="Times New Roman" w:cs="Helvetica"/>
          <w:b/>
          <w:sz w:val="21"/>
          <w:szCs w:val="21"/>
          <w:lang w:eastAsia="hr-HR"/>
        </w:rPr>
        <w:t xml:space="preserve">) </w:t>
      </w:r>
      <w:r>
        <w:rPr>
          <w:rFonts w:eastAsia="Times New Roman" w:cs="Helvetica"/>
          <w:b/>
          <w:sz w:val="21"/>
          <w:szCs w:val="21"/>
          <w:lang w:eastAsia="hr-HR"/>
        </w:rPr>
        <w:t>odgojitelja/</w:t>
      </w:r>
      <w:proofErr w:type="spellStart"/>
      <w:r>
        <w:rPr>
          <w:rFonts w:eastAsia="Times New Roman" w:cs="Helvetica"/>
          <w:b/>
          <w:sz w:val="21"/>
          <w:szCs w:val="21"/>
          <w:lang w:eastAsia="hr-HR"/>
        </w:rPr>
        <w:t>ice</w:t>
      </w:r>
      <w:proofErr w:type="spellEnd"/>
      <w:r>
        <w:rPr>
          <w:rFonts w:eastAsia="Times New Roman" w:cs="Helvetica"/>
          <w:b/>
          <w:sz w:val="21"/>
          <w:szCs w:val="21"/>
          <w:lang w:eastAsia="hr-HR"/>
        </w:rPr>
        <w:t xml:space="preserve"> na </w:t>
      </w:r>
      <w:r w:rsidRPr="00A41218">
        <w:rPr>
          <w:rFonts w:eastAsia="Times New Roman" w:cs="Helvetica"/>
          <w:b/>
          <w:sz w:val="21"/>
          <w:szCs w:val="21"/>
          <w:lang w:eastAsia="hr-HR"/>
        </w:rPr>
        <w:t xml:space="preserve">određeno </w:t>
      </w:r>
      <w:r>
        <w:rPr>
          <w:rFonts w:eastAsia="Times New Roman" w:cs="Helvetica"/>
          <w:b/>
          <w:sz w:val="21"/>
          <w:szCs w:val="21"/>
          <w:lang w:eastAsia="hr-HR"/>
        </w:rPr>
        <w:t xml:space="preserve">puno </w:t>
      </w:r>
      <w:r w:rsidRPr="00A41218">
        <w:rPr>
          <w:rFonts w:eastAsia="Times New Roman" w:cs="Helvetica"/>
          <w:b/>
          <w:sz w:val="21"/>
          <w:szCs w:val="21"/>
          <w:lang w:eastAsia="hr-HR"/>
        </w:rPr>
        <w:t>radno vrijeme</w:t>
      </w:r>
      <w:r>
        <w:rPr>
          <w:rFonts w:eastAsia="Times New Roman" w:cs="Helvetica"/>
          <w:b/>
          <w:sz w:val="21"/>
          <w:szCs w:val="21"/>
          <w:lang w:eastAsia="hr-HR"/>
        </w:rPr>
        <w:t xml:space="preserve"> (zamjena)</w:t>
      </w:r>
      <w:r>
        <w:rPr>
          <w:rFonts w:eastAsia="Times New Roman" w:cs="Helvetica"/>
          <w:sz w:val="21"/>
          <w:szCs w:val="21"/>
          <w:lang w:eastAsia="hr-HR"/>
        </w:rPr>
        <w:t>, objavljen dana 7. veljače 2024</w:t>
      </w:r>
      <w:r w:rsidRPr="007121D9">
        <w:rPr>
          <w:rFonts w:eastAsia="Times New Roman" w:cs="Helvetica"/>
          <w:sz w:val="21"/>
          <w:szCs w:val="21"/>
          <w:lang w:eastAsia="hr-HR"/>
        </w:rPr>
        <w:t xml:space="preserve">. godine na mrežnim stranicama i oglasnoj ploči Hrvatskog zavoda za zapošljavanje te </w:t>
      </w:r>
      <w:r>
        <w:rPr>
          <w:rFonts w:eastAsia="Times New Roman" w:cs="Helvetica"/>
          <w:sz w:val="21"/>
          <w:szCs w:val="21"/>
          <w:lang w:eastAsia="hr-HR"/>
        </w:rPr>
        <w:t xml:space="preserve">na </w:t>
      </w:r>
      <w:r w:rsidRPr="007121D9">
        <w:rPr>
          <w:rFonts w:eastAsia="Times New Roman" w:cs="Helvetica"/>
          <w:sz w:val="21"/>
          <w:szCs w:val="21"/>
          <w:lang w:eastAsia="hr-HR"/>
        </w:rPr>
        <w:t>mrežnim stranicama i oglasnoj ploči Dječjeg vrtića „</w:t>
      </w:r>
      <w:r>
        <w:rPr>
          <w:rFonts w:eastAsia="Times New Roman" w:cs="Helvetica"/>
          <w:sz w:val="21"/>
          <w:szCs w:val="21"/>
          <w:lang w:eastAsia="hr-HR"/>
        </w:rPr>
        <w:t>Malešnica“, nije izvršen odabir kandidata.</w:t>
      </w:r>
    </w:p>
    <w:p w:rsidR="002C196F" w:rsidRDefault="002C196F" w:rsidP="002C196F">
      <w:pPr>
        <w:shd w:val="clear" w:color="auto" w:fill="FFFFFF"/>
        <w:spacing w:after="150" w:line="240" w:lineRule="auto"/>
        <w:rPr>
          <w:rFonts w:eastAsia="Times New Roman" w:cs="Helvetica"/>
          <w:sz w:val="21"/>
          <w:szCs w:val="21"/>
          <w:lang w:eastAsia="hr-HR"/>
        </w:rPr>
      </w:pPr>
    </w:p>
    <w:p w:rsidR="002C196F" w:rsidRDefault="002C196F" w:rsidP="002C196F">
      <w:pPr>
        <w:shd w:val="clear" w:color="auto" w:fill="FFFFFF"/>
        <w:spacing w:after="150" w:line="240" w:lineRule="auto"/>
        <w:jc w:val="both"/>
        <w:rPr>
          <w:rFonts w:eastAsia="Times New Roman" w:cs="Helvetica"/>
          <w:sz w:val="21"/>
          <w:szCs w:val="21"/>
          <w:lang w:eastAsia="hr-HR"/>
        </w:rPr>
      </w:pPr>
      <w:r>
        <w:rPr>
          <w:rFonts w:eastAsia="Times New Roman" w:cs="Helvetica"/>
          <w:sz w:val="21"/>
          <w:szCs w:val="21"/>
          <w:lang w:eastAsia="hr-HR"/>
        </w:rPr>
        <w:t>II.</w:t>
      </w:r>
      <w:r>
        <w:rPr>
          <w:rFonts w:eastAsia="Times New Roman" w:cs="Helvetica"/>
          <w:sz w:val="21"/>
          <w:szCs w:val="21"/>
          <w:lang w:eastAsia="hr-HR"/>
        </w:rPr>
        <w:tab/>
        <w:t>Natječaj za radno mjesto 1 (jednog) odgojitelja/</w:t>
      </w:r>
      <w:proofErr w:type="spellStart"/>
      <w:r>
        <w:rPr>
          <w:rFonts w:eastAsia="Times New Roman" w:cs="Helvetica"/>
          <w:sz w:val="21"/>
          <w:szCs w:val="21"/>
          <w:lang w:eastAsia="hr-HR"/>
        </w:rPr>
        <w:t>ice</w:t>
      </w:r>
      <w:proofErr w:type="spellEnd"/>
      <w:r>
        <w:rPr>
          <w:rFonts w:eastAsia="Times New Roman" w:cs="Helvetica"/>
          <w:sz w:val="21"/>
          <w:szCs w:val="21"/>
          <w:lang w:eastAsia="hr-HR"/>
        </w:rPr>
        <w:t xml:space="preserve"> će se ponoviti.</w:t>
      </w:r>
    </w:p>
    <w:p w:rsidR="002C196F" w:rsidRDefault="002C196F" w:rsidP="002C196F">
      <w:pPr>
        <w:shd w:val="clear" w:color="auto" w:fill="FFFFFF"/>
        <w:spacing w:after="150" w:line="240" w:lineRule="auto"/>
        <w:jc w:val="both"/>
        <w:rPr>
          <w:rFonts w:eastAsia="Times New Roman" w:cs="Helvetica"/>
          <w:sz w:val="21"/>
          <w:szCs w:val="21"/>
          <w:lang w:eastAsia="hr-HR"/>
        </w:rPr>
      </w:pPr>
    </w:p>
    <w:p w:rsidR="002C196F" w:rsidRDefault="002C196F" w:rsidP="002C196F">
      <w:pPr>
        <w:shd w:val="clear" w:color="auto" w:fill="FFFFFF"/>
        <w:spacing w:after="150" w:line="240" w:lineRule="auto"/>
        <w:jc w:val="both"/>
        <w:rPr>
          <w:rFonts w:eastAsia="Times New Roman" w:cs="Helvetica"/>
          <w:sz w:val="21"/>
          <w:szCs w:val="21"/>
          <w:lang w:eastAsia="hr-HR"/>
        </w:rPr>
      </w:pPr>
      <w:r>
        <w:rPr>
          <w:rFonts w:eastAsia="Times New Roman" w:cs="Helvetica"/>
          <w:sz w:val="21"/>
          <w:szCs w:val="21"/>
          <w:lang w:eastAsia="hr-HR"/>
        </w:rPr>
        <w:t>III.</w:t>
      </w:r>
      <w:r>
        <w:rPr>
          <w:rFonts w:eastAsia="Times New Roman" w:cs="Helvetica"/>
          <w:sz w:val="21"/>
          <w:szCs w:val="21"/>
          <w:lang w:eastAsia="hr-HR"/>
        </w:rPr>
        <w:tab/>
        <w:t>Ova O</w:t>
      </w:r>
      <w:r w:rsidRPr="007121D9">
        <w:rPr>
          <w:rFonts w:eastAsia="Times New Roman" w:cs="Helvetica"/>
          <w:sz w:val="21"/>
          <w:szCs w:val="21"/>
          <w:lang w:eastAsia="hr-HR"/>
        </w:rPr>
        <w:t xml:space="preserve">dluka </w:t>
      </w:r>
      <w:r>
        <w:rPr>
          <w:rFonts w:eastAsia="Times New Roman" w:cs="Helvetica"/>
          <w:sz w:val="21"/>
          <w:szCs w:val="21"/>
          <w:lang w:eastAsia="hr-HR"/>
        </w:rPr>
        <w:t>bit će</w:t>
      </w:r>
      <w:r w:rsidRPr="007121D9">
        <w:rPr>
          <w:rFonts w:eastAsia="Times New Roman" w:cs="Helvetica"/>
          <w:sz w:val="21"/>
          <w:szCs w:val="21"/>
          <w:lang w:eastAsia="hr-HR"/>
        </w:rPr>
        <w:t xml:space="preserve"> objavljena </w:t>
      </w:r>
      <w:r>
        <w:rPr>
          <w:rFonts w:eastAsia="Times New Roman" w:cs="Helvetica"/>
          <w:sz w:val="21"/>
          <w:szCs w:val="21"/>
          <w:lang w:eastAsia="hr-HR"/>
        </w:rPr>
        <w:t>na</w:t>
      </w:r>
      <w:r w:rsidRPr="007121D9">
        <w:rPr>
          <w:rFonts w:eastAsia="Times New Roman" w:cs="Helvetica"/>
          <w:sz w:val="21"/>
          <w:szCs w:val="21"/>
          <w:lang w:eastAsia="hr-HR"/>
        </w:rPr>
        <w:t xml:space="preserve"> mrežnim stranicama i oglasnoj ploči Dječjeg vrtića „</w:t>
      </w:r>
      <w:r>
        <w:rPr>
          <w:rFonts w:eastAsia="Times New Roman" w:cs="Helvetica"/>
          <w:sz w:val="21"/>
          <w:szCs w:val="21"/>
          <w:lang w:eastAsia="hr-HR"/>
        </w:rPr>
        <w:t>Malešnica</w:t>
      </w:r>
      <w:r w:rsidRPr="007121D9">
        <w:rPr>
          <w:rFonts w:eastAsia="Times New Roman" w:cs="Helvetica"/>
          <w:sz w:val="21"/>
          <w:szCs w:val="21"/>
          <w:lang w:eastAsia="hr-HR"/>
        </w:rPr>
        <w:t>”.</w:t>
      </w:r>
    </w:p>
    <w:p w:rsidR="002C196F" w:rsidRDefault="002C196F" w:rsidP="002C196F">
      <w:pPr>
        <w:shd w:val="clear" w:color="auto" w:fill="FFFFFF"/>
        <w:spacing w:after="150" w:line="240" w:lineRule="auto"/>
        <w:jc w:val="center"/>
        <w:rPr>
          <w:rFonts w:eastAsia="Times New Roman" w:cs="Helvetica"/>
          <w:sz w:val="21"/>
          <w:szCs w:val="21"/>
          <w:lang w:eastAsia="hr-HR"/>
        </w:rPr>
      </w:pPr>
    </w:p>
    <w:p w:rsidR="002C196F" w:rsidRPr="007121D9" w:rsidRDefault="002C196F" w:rsidP="002C196F">
      <w:pPr>
        <w:shd w:val="clear" w:color="auto" w:fill="FFFFFF"/>
        <w:spacing w:after="150" w:line="240" w:lineRule="auto"/>
        <w:rPr>
          <w:rFonts w:eastAsia="Times New Roman" w:cs="Helvetica"/>
          <w:sz w:val="21"/>
          <w:szCs w:val="21"/>
          <w:lang w:eastAsia="hr-HR"/>
        </w:rPr>
      </w:pPr>
      <w:r>
        <w:rPr>
          <w:rFonts w:eastAsia="Times New Roman" w:cs="Helvetica"/>
          <w:sz w:val="21"/>
          <w:szCs w:val="21"/>
          <w:lang w:eastAsia="hr-HR"/>
        </w:rPr>
        <w:t>IV.</w:t>
      </w:r>
      <w:r>
        <w:rPr>
          <w:rFonts w:eastAsia="Times New Roman" w:cs="Helvetica"/>
          <w:sz w:val="21"/>
          <w:szCs w:val="21"/>
          <w:lang w:eastAsia="hr-HR"/>
        </w:rPr>
        <w:tab/>
        <w:t>Ova Odluka stupa na snagu danom donošenja.</w:t>
      </w:r>
    </w:p>
    <w:p w:rsidR="002C196F" w:rsidRPr="00DC496B" w:rsidRDefault="002C196F" w:rsidP="002C196F">
      <w:pPr>
        <w:shd w:val="clear" w:color="auto" w:fill="FFFFFF"/>
        <w:spacing w:after="150" w:line="240" w:lineRule="auto"/>
        <w:rPr>
          <w:rFonts w:eastAsia="Times New Roman" w:cs="Helvetica"/>
          <w:sz w:val="21"/>
          <w:szCs w:val="21"/>
          <w:lang w:eastAsia="hr-HR"/>
        </w:rPr>
      </w:pPr>
      <w:r w:rsidRPr="007121D9">
        <w:rPr>
          <w:rFonts w:eastAsia="Times New Roman" w:cs="Helvetica"/>
          <w:sz w:val="21"/>
          <w:szCs w:val="21"/>
          <w:lang w:eastAsia="hr-HR"/>
        </w:rPr>
        <w:t> </w:t>
      </w:r>
    </w:p>
    <w:p w:rsidR="002C196F" w:rsidRPr="00DC496B" w:rsidRDefault="002C196F" w:rsidP="002C196F">
      <w:pPr>
        <w:shd w:val="clear" w:color="auto" w:fill="FFFFFF"/>
        <w:spacing w:after="150" w:line="240" w:lineRule="auto"/>
        <w:rPr>
          <w:rFonts w:eastAsia="Times New Roman" w:cs="Helvetica"/>
          <w:sz w:val="21"/>
          <w:szCs w:val="21"/>
          <w:lang w:eastAsia="hr-HR"/>
        </w:rPr>
      </w:pPr>
    </w:p>
    <w:p w:rsidR="002C196F" w:rsidRPr="007121D9" w:rsidRDefault="002C196F" w:rsidP="002C196F">
      <w:pPr>
        <w:shd w:val="clear" w:color="auto" w:fill="FFFFFF"/>
        <w:spacing w:after="150" w:line="240" w:lineRule="auto"/>
        <w:rPr>
          <w:rFonts w:eastAsia="Times New Roman" w:cs="Helvetica"/>
          <w:sz w:val="21"/>
          <w:szCs w:val="21"/>
          <w:lang w:eastAsia="hr-HR"/>
        </w:rPr>
      </w:pPr>
    </w:p>
    <w:p w:rsidR="002C196F" w:rsidRPr="00DC496B" w:rsidRDefault="002C196F" w:rsidP="002C196F">
      <w:pPr>
        <w:shd w:val="clear" w:color="auto" w:fill="FFFFFF"/>
        <w:spacing w:after="0" w:line="240" w:lineRule="auto"/>
        <w:ind w:left="5664" w:firstLine="708"/>
        <w:rPr>
          <w:rFonts w:eastAsia="Times New Roman" w:cs="Helvetica"/>
          <w:sz w:val="21"/>
          <w:szCs w:val="21"/>
          <w:lang w:eastAsia="hr-HR"/>
        </w:rPr>
      </w:pPr>
      <w:r>
        <w:rPr>
          <w:rFonts w:eastAsia="Times New Roman" w:cs="Helvetica"/>
          <w:sz w:val="21"/>
          <w:szCs w:val="21"/>
          <w:lang w:eastAsia="hr-HR"/>
        </w:rPr>
        <w:t>Predsjednica</w:t>
      </w:r>
      <w:r w:rsidRPr="00DC496B">
        <w:rPr>
          <w:rFonts w:eastAsia="Times New Roman" w:cs="Helvetica"/>
          <w:sz w:val="21"/>
          <w:szCs w:val="21"/>
          <w:lang w:eastAsia="hr-HR"/>
        </w:rPr>
        <w:t> </w:t>
      </w:r>
      <w:r w:rsidRPr="007121D9">
        <w:rPr>
          <w:rFonts w:eastAsia="Times New Roman" w:cs="Helvetica"/>
          <w:sz w:val="21"/>
          <w:szCs w:val="21"/>
          <w:lang w:eastAsia="hr-HR"/>
        </w:rPr>
        <w:t>Upravnog</w:t>
      </w:r>
      <w:r w:rsidRPr="00DC496B">
        <w:rPr>
          <w:rFonts w:eastAsia="Times New Roman" w:cs="Helvetica"/>
          <w:sz w:val="21"/>
          <w:szCs w:val="21"/>
          <w:lang w:eastAsia="hr-HR"/>
        </w:rPr>
        <w:t> vijeća</w:t>
      </w:r>
      <w:r w:rsidRPr="007121D9">
        <w:rPr>
          <w:rFonts w:eastAsia="Times New Roman" w:cs="Helvetica"/>
          <w:sz w:val="21"/>
          <w:szCs w:val="21"/>
          <w:lang w:eastAsia="hr-HR"/>
        </w:rPr>
        <w:br/>
      </w:r>
    </w:p>
    <w:p w:rsidR="002C196F" w:rsidRPr="00DC496B" w:rsidRDefault="002C196F" w:rsidP="002C196F">
      <w:pPr>
        <w:shd w:val="clear" w:color="auto" w:fill="FFFFFF"/>
        <w:spacing w:after="0" w:line="240" w:lineRule="auto"/>
        <w:rPr>
          <w:rFonts w:eastAsia="Times New Roman" w:cs="Helvetica"/>
          <w:sz w:val="21"/>
          <w:szCs w:val="21"/>
          <w:lang w:eastAsia="hr-HR"/>
        </w:rPr>
      </w:pPr>
    </w:p>
    <w:p w:rsidR="002C196F" w:rsidRPr="00DC496B" w:rsidRDefault="002C196F" w:rsidP="002C196F">
      <w:pPr>
        <w:shd w:val="clear" w:color="auto" w:fill="FFFFFF"/>
        <w:spacing w:after="0" w:line="240" w:lineRule="auto"/>
        <w:rPr>
          <w:rFonts w:eastAsia="Times New Roman" w:cs="Helvetica"/>
          <w:sz w:val="21"/>
          <w:szCs w:val="21"/>
          <w:lang w:eastAsia="hr-HR"/>
        </w:rPr>
      </w:pPr>
    </w:p>
    <w:p w:rsidR="002C196F" w:rsidRPr="007121D9" w:rsidRDefault="002C196F" w:rsidP="002C196F">
      <w:pPr>
        <w:shd w:val="clear" w:color="auto" w:fill="FFFFFF"/>
        <w:spacing w:after="0" w:line="240" w:lineRule="auto"/>
        <w:ind w:left="5664" w:firstLine="708"/>
        <w:rPr>
          <w:rFonts w:eastAsia="Times New Roman" w:cs="Helvetica"/>
          <w:sz w:val="21"/>
          <w:szCs w:val="21"/>
          <w:lang w:eastAsia="hr-HR"/>
        </w:rPr>
      </w:pPr>
      <w:r>
        <w:rPr>
          <w:rFonts w:eastAsia="Times New Roman" w:cs="Helvetica"/>
          <w:sz w:val="21"/>
          <w:szCs w:val="21"/>
          <w:lang w:eastAsia="hr-HR"/>
        </w:rPr>
        <w:t xml:space="preserve">            Renata </w:t>
      </w:r>
      <w:proofErr w:type="spellStart"/>
      <w:r>
        <w:rPr>
          <w:rFonts w:eastAsia="Times New Roman" w:cs="Helvetica"/>
          <w:sz w:val="21"/>
          <w:szCs w:val="21"/>
          <w:lang w:eastAsia="hr-HR"/>
        </w:rPr>
        <w:t>Sinković</w:t>
      </w:r>
      <w:proofErr w:type="spellEnd"/>
    </w:p>
    <w:p w:rsidR="00AF752B" w:rsidRDefault="002C196F">
      <w:bookmarkStart w:id="0" w:name="_GoBack"/>
      <w:bookmarkEnd w:id="0"/>
    </w:p>
    <w:sectPr w:rsidR="00AF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6F"/>
    <w:rsid w:val="002C196F"/>
    <w:rsid w:val="005A53F4"/>
    <w:rsid w:val="0090267B"/>
    <w:rsid w:val="00D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43B29-BE54-4EE4-8EDA-4548727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6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2024-03-05T14:21:00Z</dcterms:created>
  <dcterms:modified xsi:type="dcterms:W3CDTF">2024-03-05T14:22:00Z</dcterms:modified>
</cp:coreProperties>
</file>